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DBE" w:rsidRDefault="008F5DBE"/>
    <w:p w:rsidR="008F5DBE" w:rsidRPr="00CB4091" w:rsidRDefault="008F5DBE" w:rsidP="008F5DBE">
      <w:pPr>
        <w:jc w:val="right"/>
        <w:rPr>
          <w:rFonts w:ascii="Times New Roman" w:hAnsi="Times New Roman" w:cs="Times New Roman"/>
          <w:sz w:val="24"/>
        </w:rPr>
      </w:pPr>
      <w:r w:rsidRPr="00CB4091">
        <w:rPr>
          <w:rFonts w:ascii="Times New Roman" w:hAnsi="Times New Roman" w:cs="Times New Roman"/>
          <w:sz w:val="24"/>
        </w:rPr>
        <w:t xml:space="preserve">Unisław, dn. </w:t>
      </w:r>
      <w:r w:rsidR="00DC58AC">
        <w:rPr>
          <w:rFonts w:ascii="Times New Roman" w:hAnsi="Times New Roman" w:cs="Times New Roman"/>
          <w:sz w:val="24"/>
        </w:rPr>
        <w:t>20.09.2021</w:t>
      </w:r>
      <w:r w:rsidRPr="00CB4091">
        <w:rPr>
          <w:rFonts w:ascii="Times New Roman" w:hAnsi="Times New Roman" w:cs="Times New Roman"/>
          <w:sz w:val="24"/>
        </w:rPr>
        <w:t xml:space="preserve"> r.</w:t>
      </w:r>
    </w:p>
    <w:p w:rsidR="008F5DBE" w:rsidRPr="00CB4091" w:rsidRDefault="00DC58AC" w:rsidP="008F5DB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BLG.6220.1.6.2021.KS</w:t>
      </w:r>
    </w:p>
    <w:p w:rsidR="003F72ED" w:rsidRPr="003F72ED" w:rsidRDefault="003F72ED" w:rsidP="003F72ED">
      <w:pPr>
        <w:pStyle w:val="NormalnyWeb"/>
        <w:spacing w:after="0" w:afterAutospacing="0"/>
        <w:jc w:val="center"/>
        <w:rPr>
          <w:b/>
        </w:rPr>
      </w:pPr>
      <w:r w:rsidRPr="003F72ED">
        <w:rPr>
          <w:b/>
        </w:rPr>
        <w:t>OBWIESZCZENIE</w:t>
      </w:r>
    </w:p>
    <w:p w:rsidR="003F72ED" w:rsidRDefault="003F72ED" w:rsidP="003F72ED">
      <w:pPr>
        <w:pStyle w:val="NormalnyWeb"/>
        <w:spacing w:after="0" w:afterAutospacing="0"/>
        <w:jc w:val="center"/>
      </w:pPr>
      <w:r w:rsidRPr="003F72ED">
        <w:rPr>
          <w:b/>
        </w:rPr>
        <w:t>WÓJTA GMINY UNISŁAW</w:t>
      </w:r>
      <w:r>
        <w:br/>
      </w:r>
    </w:p>
    <w:p w:rsidR="00DC58AC" w:rsidRPr="00DC58AC" w:rsidRDefault="008D1133" w:rsidP="00DC58AC">
      <w:pPr>
        <w:pStyle w:val="NormalnyWeb"/>
        <w:jc w:val="both"/>
      </w:pPr>
      <w:bookmarkStart w:id="0" w:name="_GoBack"/>
      <w:r w:rsidRPr="00DC58AC">
        <w:t>o</w:t>
      </w:r>
      <w:r w:rsidR="00D76721" w:rsidRPr="00DC58AC">
        <w:t xml:space="preserve"> wydaniu Decyzji o środowiskowych uwarunkowaniach </w:t>
      </w:r>
      <w:r w:rsidR="00DC58AC" w:rsidRPr="00DC58AC">
        <w:t xml:space="preserve">dla przedsięwzięcia polegającego na budowie instalacji zbiornikowej z naziemnymi zbiornikami o pojemności V= 3 x 9400 l oraz przyłącza do palnika gazowego o mocy 4883 kW realizowanego na działkach o nr </w:t>
      </w:r>
      <w:proofErr w:type="spellStart"/>
      <w:r w:rsidR="00DC58AC" w:rsidRPr="00DC58AC">
        <w:t>ewid</w:t>
      </w:r>
      <w:proofErr w:type="spellEnd"/>
      <w:r w:rsidR="00DC58AC" w:rsidRPr="00DC58AC">
        <w:t>. 183/1, 183/2, 184 w miejscowości Unisław, obręb Unisław, gm. Unisław</w:t>
      </w:r>
      <w:r w:rsidR="00DC58AC" w:rsidRPr="00DC58AC">
        <w:t>.</w:t>
      </w:r>
    </w:p>
    <w:p w:rsidR="008D1133" w:rsidRPr="00DC58AC" w:rsidRDefault="008D1133" w:rsidP="00DC58AC">
      <w:pPr>
        <w:pStyle w:val="NormalnyWeb"/>
        <w:ind w:firstLine="708"/>
        <w:jc w:val="both"/>
      </w:pPr>
      <w:r w:rsidRPr="00DC58AC">
        <w:t xml:space="preserve">Na podstawie art. 38, art. 85 ust. 3 ustawy z dnia 3 października 2008 r. o udostępnianiu informacji o środowisku i jego ochronie, udziale społeczeństwa w ochronie środowiska oraz o ocenach oddziaływania na środowisko (Dz. U. z 2020, poz. 283 </w:t>
      </w:r>
      <w:proofErr w:type="spellStart"/>
      <w:r w:rsidRPr="00DC58AC">
        <w:t>t.j</w:t>
      </w:r>
      <w:proofErr w:type="spellEnd"/>
      <w:r w:rsidRPr="00DC58AC">
        <w:t>.), oraz art. 49 ustawy Kodeks Postępowania Administracyjnego (Dz. U. z 202</w:t>
      </w:r>
      <w:r w:rsidR="00DC58AC" w:rsidRPr="00DC58AC">
        <w:t>1</w:t>
      </w:r>
      <w:r w:rsidRPr="00DC58AC">
        <w:t xml:space="preserve"> r., poz. </w:t>
      </w:r>
      <w:r w:rsidR="00DC58AC" w:rsidRPr="00DC58AC">
        <w:t>735</w:t>
      </w:r>
      <w:r w:rsidRPr="00DC58AC">
        <w:t xml:space="preserve">, ze zm.), Wójt Gminy Unisław zawiadamia o wydaniu  w dniu </w:t>
      </w:r>
      <w:r w:rsidR="00DC58AC" w:rsidRPr="00DC58AC">
        <w:t>15.09</w:t>
      </w:r>
      <w:r w:rsidRPr="00DC58AC">
        <w:t xml:space="preserve">.2020 r. decyzji ustalającej środowiskowe uwarunkowania dla przedsięwzięcia polegającego na </w:t>
      </w:r>
      <w:r w:rsidR="00DC58AC" w:rsidRPr="00DC58AC">
        <w:t xml:space="preserve">budowie instalacji zbiornikowej z naziemnymi zbiornikami o pojemności V= 3 x 9400 l oraz przyłącza do palnika gazowego o mocy 4883 kW realizowanego na działkach o nr </w:t>
      </w:r>
      <w:proofErr w:type="spellStart"/>
      <w:r w:rsidR="00DC58AC" w:rsidRPr="00DC58AC">
        <w:t>ewid</w:t>
      </w:r>
      <w:proofErr w:type="spellEnd"/>
      <w:r w:rsidR="00DC58AC" w:rsidRPr="00DC58AC">
        <w:t>. 183/1, 183/2, 184 w miejscowości Unisław, obręb Unisław, gm. Unisław</w:t>
      </w:r>
      <w:r w:rsidRPr="00DC58AC">
        <w:t xml:space="preserve">, sygn. </w:t>
      </w:r>
      <w:r w:rsidR="00DC58AC" w:rsidRPr="00DC58AC">
        <w:t>BLG.6220.1.5.2021.KS</w:t>
      </w:r>
      <w:r w:rsidRPr="00DC58AC">
        <w:t xml:space="preserve">.  </w:t>
      </w:r>
    </w:p>
    <w:bookmarkEnd w:id="0"/>
    <w:p w:rsidR="00797A67" w:rsidRDefault="008D1133" w:rsidP="008D1133">
      <w:pPr>
        <w:pStyle w:val="NormalnyWeb"/>
        <w:ind w:firstLine="708"/>
        <w:jc w:val="both"/>
      </w:pPr>
      <w:r>
        <w:t>W związku z powyższym każda zainteresowana osoba, podmiot lub strona postępowania może zapoznać się z treścią decyzji oraz dokumentacją sprawy w terminie 14 dni od dnia ukazania się niniejszej informacji.</w:t>
      </w:r>
    </w:p>
    <w:p w:rsidR="003F72ED" w:rsidRDefault="003F72ED" w:rsidP="00A0348D">
      <w:pPr>
        <w:pStyle w:val="NormalnyWeb"/>
        <w:ind w:firstLine="708"/>
        <w:jc w:val="both"/>
      </w:pPr>
      <w:r>
        <w:t>Zgodnie z art. 49 ustawy Kodeks postępowania administracyjnego zawiadomienie uznaje się za doręczone po upływie 14 dni od dnia publicznego ogłoszenia niniejszego zawiadomienia-obwieszczenia.</w:t>
      </w:r>
      <w:r>
        <w:br/>
      </w:r>
    </w:p>
    <w:p w:rsidR="00C048D9" w:rsidRDefault="00C048D9" w:rsidP="00CB4091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C048D9" w:rsidRDefault="00C048D9" w:rsidP="00CB4091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C048D9" w:rsidRDefault="00C048D9" w:rsidP="00CB4091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C048D9" w:rsidRDefault="00C048D9" w:rsidP="00CB4091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C048D9" w:rsidRPr="00C048D9" w:rsidRDefault="00C048D9" w:rsidP="00C048D9">
      <w:pPr>
        <w:spacing w:after="0"/>
        <w:rPr>
          <w:rFonts w:ascii="Times New Roman" w:hAnsi="Times New Roman" w:cs="Times New Roman"/>
          <w:b/>
          <w:sz w:val="20"/>
          <w:u w:val="single"/>
        </w:rPr>
      </w:pPr>
      <w:r w:rsidRPr="00C048D9">
        <w:rPr>
          <w:rFonts w:ascii="Times New Roman" w:hAnsi="Times New Roman" w:cs="Times New Roman"/>
          <w:b/>
          <w:sz w:val="20"/>
          <w:u w:val="single"/>
        </w:rPr>
        <w:t>Rozdzielnik:</w:t>
      </w:r>
    </w:p>
    <w:p w:rsidR="00C048D9" w:rsidRPr="00C048D9" w:rsidRDefault="00C048D9" w:rsidP="00C048D9">
      <w:pPr>
        <w:spacing w:after="0"/>
        <w:rPr>
          <w:rFonts w:ascii="Times New Roman" w:hAnsi="Times New Roman" w:cs="Times New Roman"/>
          <w:sz w:val="20"/>
        </w:rPr>
      </w:pPr>
    </w:p>
    <w:p w:rsidR="00C048D9" w:rsidRPr="00C048D9" w:rsidRDefault="00C048D9" w:rsidP="00C048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C048D9">
        <w:rPr>
          <w:rFonts w:ascii="Times New Roman" w:hAnsi="Times New Roman" w:cs="Times New Roman"/>
          <w:sz w:val="20"/>
        </w:rPr>
        <w:t>Strony postępowania poprzez niniejsze Obwieszczenie zamieszczone:</w:t>
      </w:r>
    </w:p>
    <w:p w:rsidR="00C048D9" w:rsidRPr="00C048D9" w:rsidRDefault="00C048D9" w:rsidP="00C048D9">
      <w:pPr>
        <w:spacing w:after="0"/>
        <w:ind w:left="720"/>
        <w:rPr>
          <w:rFonts w:ascii="Times New Roman" w:hAnsi="Times New Roman" w:cs="Times New Roman"/>
          <w:sz w:val="20"/>
        </w:rPr>
      </w:pPr>
      <w:r w:rsidRPr="00C048D9">
        <w:rPr>
          <w:rFonts w:ascii="Times New Roman" w:hAnsi="Times New Roman" w:cs="Times New Roman"/>
          <w:sz w:val="20"/>
        </w:rPr>
        <w:t xml:space="preserve">- na stronie </w:t>
      </w:r>
      <w:hyperlink r:id="rId5" w:history="1">
        <w:r w:rsidRPr="00C048D9">
          <w:rPr>
            <w:rStyle w:val="Hipercze"/>
            <w:rFonts w:ascii="Times New Roman" w:hAnsi="Times New Roman" w:cs="Times New Roman"/>
            <w:sz w:val="20"/>
          </w:rPr>
          <w:t>www.bip.unislaw.pl</w:t>
        </w:r>
      </w:hyperlink>
    </w:p>
    <w:p w:rsidR="00C048D9" w:rsidRPr="00C048D9" w:rsidRDefault="00C048D9" w:rsidP="00C048D9">
      <w:pPr>
        <w:spacing w:after="0"/>
        <w:ind w:left="720"/>
        <w:rPr>
          <w:rFonts w:ascii="Times New Roman" w:hAnsi="Times New Roman" w:cs="Times New Roman"/>
          <w:sz w:val="20"/>
        </w:rPr>
      </w:pPr>
      <w:r w:rsidRPr="00C048D9">
        <w:rPr>
          <w:rFonts w:ascii="Times New Roman" w:hAnsi="Times New Roman" w:cs="Times New Roman"/>
          <w:sz w:val="20"/>
        </w:rPr>
        <w:t>- na tablicy ogłoszeń Urzędu Gminy Unisław</w:t>
      </w:r>
    </w:p>
    <w:p w:rsidR="00C048D9" w:rsidRPr="00C048D9" w:rsidRDefault="00C048D9" w:rsidP="00C048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C048D9">
        <w:rPr>
          <w:rFonts w:ascii="Times New Roman" w:hAnsi="Times New Roman" w:cs="Times New Roman"/>
          <w:sz w:val="20"/>
        </w:rPr>
        <w:t>a/a</w:t>
      </w:r>
    </w:p>
    <w:p w:rsidR="00C048D9" w:rsidRDefault="00C048D9" w:rsidP="00C048D9"/>
    <w:p w:rsidR="00C048D9" w:rsidRPr="00CB4091" w:rsidRDefault="00C048D9" w:rsidP="00CB4091">
      <w:pPr>
        <w:ind w:firstLine="708"/>
        <w:jc w:val="both"/>
        <w:rPr>
          <w:rFonts w:ascii="Times New Roman" w:hAnsi="Times New Roman" w:cs="Times New Roman"/>
          <w:sz w:val="24"/>
        </w:rPr>
      </w:pPr>
    </w:p>
    <w:sectPr w:rsidR="00C048D9" w:rsidRPr="00CB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52CE7"/>
    <w:multiLevelType w:val="hybridMultilevel"/>
    <w:tmpl w:val="0F801D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DBE"/>
    <w:rsid w:val="003F72ED"/>
    <w:rsid w:val="004C7D7C"/>
    <w:rsid w:val="005D7DC7"/>
    <w:rsid w:val="00797A67"/>
    <w:rsid w:val="008D1133"/>
    <w:rsid w:val="008F5DBE"/>
    <w:rsid w:val="00A0348D"/>
    <w:rsid w:val="00A66C82"/>
    <w:rsid w:val="00C048D9"/>
    <w:rsid w:val="00CB4091"/>
    <w:rsid w:val="00CB56C8"/>
    <w:rsid w:val="00D76721"/>
    <w:rsid w:val="00DC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409F4-0B9C-4414-892C-1C9833A2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048D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8D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3F7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0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uni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Balik</dc:creator>
  <cp:keywords/>
  <dc:description/>
  <cp:lastModifiedBy>Danuta Balik</cp:lastModifiedBy>
  <cp:revision>2</cp:revision>
  <cp:lastPrinted>2020-09-18T10:08:00Z</cp:lastPrinted>
  <dcterms:created xsi:type="dcterms:W3CDTF">2021-09-21T09:01:00Z</dcterms:created>
  <dcterms:modified xsi:type="dcterms:W3CDTF">2021-09-21T09:01:00Z</dcterms:modified>
</cp:coreProperties>
</file>