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B3C41" w14:textId="1C9AD52F" w:rsidR="00766096" w:rsidRPr="00D2662D" w:rsidRDefault="00D2662D" w:rsidP="00103938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4"/>
          <w:lang w:eastAsia="en-US"/>
        </w:rPr>
      </w:pPr>
      <w:r>
        <w:rPr>
          <w:b/>
          <w:bCs/>
          <w:sz w:val="24"/>
          <w:lang w:eastAsia="en-US"/>
        </w:rPr>
        <w:t>UCHWAŁA NR XXIX/……/21</w:t>
      </w:r>
    </w:p>
    <w:p w14:paraId="76238D69" w14:textId="12A4A3BB" w:rsidR="00766096" w:rsidRPr="00D2662D" w:rsidRDefault="00D2662D" w:rsidP="00103938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4"/>
          <w:lang w:eastAsia="en-US"/>
        </w:rPr>
      </w:pPr>
      <w:r>
        <w:rPr>
          <w:b/>
          <w:bCs/>
          <w:sz w:val="24"/>
          <w:lang w:eastAsia="en-US"/>
        </w:rPr>
        <w:t>RADY GMINY UNISŁAW</w:t>
      </w:r>
    </w:p>
    <w:p w14:paraId="4CF4E277" w14:textId="2320CB79" w:rsidR="00766096" w:rsidRPr="00D2662D" w:rsidRDefault="00766096" w:rsidP="00103938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4"/>
          <w:lang w:eastAsia="en-US"/>
        </w:rPr>
      </w:pPr>
      <w:r w:rsidRPr="00D2662D">
        <w:rPr>
          <w:b/>
          <w:bCs/>
          <w:sz w:val="24"/>
          <w:lang w:eastAsia="en-US"/>
        </w:rPr>
        <w:t xml:space="preserve">z dnia </w:t>
      </w:r>
      <w:r w:rsidR="002D7151" w:rsidRPr="00D2662D">
        <w:rPr>
          <w:b/>
          <w:bCs/>
          <w:sz w:val="24"/>
          <w:lang w:eastAsia="en-US"/>
        </w:rPr>
        <w:t>06</w:t>
      </w:r>
      <w:r w:rsidR="00A62AB2" w:rsidRPr="00D2662D">
        <w:rPr>
          <w:b/>
          <w:bCs/>
          <w:sz w:val="24"/>
          <w:lang w:eastAsia="en-US"/>
        </w:rPr>
        <w:t xml:space="preserve"> </w:t>
      </w:r>
      <w:r w:rsidR="002D7151" w:rsidRPr="00D2662D">
        <w:rPr>
          <w:b/>
          <w:bCs/>
          <w:sz w:val="24"/>
          <w:lang w:eastAsia="en-US"/>
        </w:rPr>
        <w:t>lipca</w:t>
      </w:r>
      <w:r w:rsidR="00A62AB2" w:rsidRPr="00D2662D">
        <w:rPr>
          <w:b/>
          <w:bCs/>
          <w:sz w:val="24"/>
          <w:lang w:eastAsia="en-US"/>
        </w:rPr>
        <w:t xml:space="preserve"> 2021</w:t>
      </w:r>
      <w:bookmarkStart w:id="0" w:name="_GoBack"/>
      <w:bookmarkEnd w:id="0"/>
      <w:r w:rsidR="002C7EF6" w:rsidRPr="00D2662D">
        <w:rPr>
          <w:b/>
          <w:bCs/>
          <w:sz w:val="24"/>
          <w:lang w:eastAsia="en-US"/>
        </w:rPr>
        <w:t xml:space="preserve"> r.</w:t>
      </w:r>
    </w:p>
    <w:p w14:paraId="69A0C9AB" w14:textId="77777777" w:rsidR="00766096" w:rsidRPr="00D2662D" w:rsidRDefault="00766096" w:rsidP="00103938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4"/>
          <w:lang w:eastAsia="en-US"/>
        </w:rPr>
      </w:pPr>
    </w:p>
    <w:p w14:paraId="5865882D" w14:textId="3385D276" w:rsidR="00766096" w:rsidRPr="00D2662D" w:rsidRDefault="00766096" w:rsidP="00167497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sz w:val="24"/>
          <w:lang w:eastAsia="en-US"/>
        </w:rPr>
      </w:pPr>
      <w:r w:rsidRPr="00D2662D">
        <w:rPr>
          <w:b/>
          <w:bCs/>
          <w:sz w:val="24"/>
          <w:lang w:eastAsia="en-US"/>
        </w:rPr>
        <w:t xml:space="preserve">w sprawie </w:t>
      </w:r>
      <w:r w:rsidR="00C72297" w:rsidRPr="00D2662D">
        <w:rPr>
          <w:b/>
          <w:bCs/>
          <w:sz w:val="24"/>
          <w:lang w:eastAsia="en-US"/>
        </w:rPr>
        <w:t>zmiany</w:t>
      </w:r>
      <w:r w:rsidRPr="00D2662D">
        <w:rPr>
          <w:b/>
          <w:bCs/>
          <w:sz w:val="24"/>
          <w:lang w:eastAsia="en-US"/>
        </w:rPr>
        <w:t xml:space="preserve"> Wieloletniej Prognozy Finansowej </w:t>
      </w:r>
      <w:r w:rsidR="009F2297" w:rsidRPr="00D2662D">
        <w:rPr>
          <w:b/>
          <w:bCs/>
          <w:sz w:val="24"/>
          <w:lang w:eastAsia="en-US"/>
        </w:rPr>
        <w:t>Gminy Unisław</w:t>
      </w:r>
      <w:r w:rsidRPr="00D2662D">
        <w:rPr>
          <w:b/>
          <w:bCs/>
          <w:sz w:val="24"/>
          <w:lang w:eastAsia="en-US"/>
        </w:rPr>
        <w:t xml:space="preserve"> na lata 20</w:t>
      </w:r>
      <w:r w:rsidR="009F2297" w:rsidRPr="00D2662D">
        <w:rPr>
          <w:b/>
          <w:bCs/>
          <w:sz w:val="24"/>
          <w:lang w:eastAsia="en-US"/>
        </w:rPr>
        <w:t>2</w:t>
      </w:r>
      <w:r w:rsidR="00A62AB2" w:rsidRPr="00D2662D">
        <w:rPr>
          <w:b/>
          <w:bCs/>
          <w:sz w:val="24"/>
          <w:lang w:eastAsia="en-US"/>
        </w:rPr>
        <w:t>1</w:t>
      </w:r>
      <w:r w:rsidRPr="00D2662D">
        <w:rPr>
          <w:b/>
          <w:bCs/>
          <w:sz w:val="24"/>
          <w:lang w:eastAsia="en-US"/>
        </w:rPr>
        <w:t xml:space="preserve"> – 20</w:t>
      </w:r>
      <w:r w:rsidR="009F2297" w:rsidRPr="00D2662D">
        <w:rPr>
          <w:b/>
          <w:bCs/>
          <w:sz w:val="24"/>
          <w:lang w:eastAsia="en-US"/>
        </w:rPr>
        <w:t>28</w:t>
      </w:r>
    </w:p>
    <w:p w14:paraId="4A260522" w14:textId="77777777" w:rsidR="00766096" w:rsidRPr="00D2662D" w:rsidRDefault="00766096" w:rsidP="00167497">
      <w:pPr>
        <w:autoSpaceDE w:val="0"/>
        <w:autoSpaceDN w:val="0"/>
        <w:adjustRightInd w:val="0"/>
        <w:spacing w:after="0" w:line="360" w:lineRule="auto"/>
        <w:rPr>
          <w:b/>
          <w:bCs/>
          <w:sz w:val="24"/>
          <w:lang w:eastAsia="en-US"/>
        </w:rPr>
      </w:pPr>
      <w:r w:rsidRPr="00D2662D">
        <w:rPr>
          <w:b/>
          <w:bCs/>
          <w:sz w:val="24"/>
          <w:lang w:eastAsia="en-US"/>
        </w:rPr>
        <w:tab/>
      </w:r>
    </w:p>
    <w:p w14:paraId="2F9FBA93" w14:textId="43078323" w:rsidR="00766096" w:rsidRPr="00D2662D" w:rsidRDefault="00766096" w:rsidP="0016749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sz w:val="24"/>
          <w:lang w:eastAsia="en-US"/>
        </w:rPr>
      </w:pPr>
      <w:r w:rsidRPr="00D2662D">
        <w:rPr>
          <w:sz w:val="24"/>
          <w:lang w:eastAsia="en-US"/>
        </w:rPr>
        <w:t>Na podstawie art. 1</w:t>
      </w:r>
      <w:r w:rsidR="009F2297" w:rsidRPr="00D2662D">
        <w:rPr>
          <w:sz w:val="24"/>
          <w:lang w:eastAsia="en-US"/>
        </w:rPr>
        <w:t>8</w:t>
      </w:r>
      <w:r w:rsidRPr="00D2662D">
        <w:rPr>
          <w:sz w:val="24"/>
          <w:lang w:eastAsia="en-US"/>
        </w:rPr>
        <w:t xml:space="preserve"> </w:t>
      </w:r>
      <w:r w:rsidR="009F2297" w:rsidRPr="00D2662D">
        <w:rPr>
          <w:sz w:val="24"/>
          <w:lang w:eastAsia="en-US"/>
        </w:rPr>
        <w:t>ust. 2 pkt 6</w:t>
      </w:r>
      <w:r w:rsidRPr="00D2662D">
        <w:rPr>
          <w:sz w:val="24"/>
          <w:lang w:eastAsia="en-US"/>
        </w:rPr>
        <w:t xml:space="preserve"> ustawy z dnia </w:t>
      </w:r>
      <w:r w:rsidR="009F2297" w:rsidRPr="00D2662D">
        <w:rPr>
          <w:sz w:val="24"/>
          <w:lang w:eastAsia="en-US"/>
        </w:rPr>
        <w:t xml:space="preserve">8 marca </w:t>
      </w:r>
      <w:r w:rsidRPr="00D2662D">
        <w:rPr>
          <w:sz w:val="24"/>
          <w:lang w:eastAsia="en-US"/>
        </w:rPr>
        <w:t>199</w:t>
      </w:r>
      <w:r w:rsidR="009F2297" w:rsidRPr="00D2662D">
        <w:rPr>
          <w:sz w:val="24"/>
          <w:lang w:eastAsia="en-US"/>
        </w:rPr>
        <w:t>0</w:t>
      </w:r>
      <w:r w:rsidRPr="00D2662D">
        <w:rPr>
          <w:sz w:val="24"/>
          <w:lang w:eastAsia="en-US"/>
        </w:rPr>
        <w:t xml:space="preserve"> r. o samorządzie </w:t>
      </w:r>
      <w:r w:rsidR="009F2297" w:rsidRPr="00D2662D">
        <w:rPr>
          <w:sz w:val="24"/>
          <w:lang w:eastAsia="en-US"/>
        </w:rPr>
        <w:t>gminnym</w:t>
      </w:r>
      <w:r w:rsidRPr="00D2662D">
        <w:rPr>
          <w:sz w:val="24"/>
          <w:lang w:eastAsia="en-US"/>
        </w:rPr>
        <w:t xml:space="preserve"> (</w:t>
      </w:r>
      <w:r w:rsidR="009F2297" w:rsidRPr="00D2662D">
        <w:rPr>
          <w:sz w:val="24"/>
        </w:rPr>
        <w:t>Dz. U.</w:t>
      </w:r>
      <w:r w:rsidR="008B4926" w:rsidRPr="00D2662D">
        <w:rPr>
          <w:sz w:val="24"/>
        </w:rPr>
        <w:t xml:space="preserve"> z 2020</w:t>
      </w:r>
      <w:r w:rsidR="000051A2">
        <w:rPr>
          <w:sz w:val="24"/>
        </w:rPr>
        <w:t xml:space="preserve"> </w:t>
      </w:r>
      <w:r w:rsidR="008B4926" w:rsidRPr="00D2662D">
        <w:rPr>
          <w:sz w:val="24"/>
        </w:rPr>
        <w:t>r. poz. 713</w:t>
      </w:r>
      <w:r w:rsidR="000051A2">
        <w:rPr>
          <w:sz w:val="24"/>
        </w:rPr>
        <w:t xml:space="preserve"> ze zm.</w:t>
      </w:r>
      <w:r w:rsidR="000051A2">
        <w:rPr>
          <w:sz w:val="24"/>
          <w:vertAlign w:val="superscript"/>
        </w:rPr>
        <w:t>1)</w:t>
      </w:r>
      <w:r w:rsidR="009F2297" w:rsidRPr="00D2662D">
        <w:rPr>
          <w:sz w:val="24"/>
        </w:rPr>
        <w:t xml:space="preserve">) </w:t>
      </w:r>
      <w:r w:rsidRPr="00D2662D">
        <w:rPr>
          <w:sz w:val="24"/>
          <w:lang w:eastAsia="en-US"/>
        </w:rPr>
        <w:t xml:space="preserve">art. 226-228 i art. 230 ust. 6 ustawy z dnia 27 sierpnia 2009 r. o finansach publicznych </w:t>
      </w:r>
      <w:r w:rsidR="009F2297" w:rsidRPr="00D2662D">
        <w:rPr>
          <w:sz w:val="24"/>
        </w:rPr>
        <w:t>(Dz. U.</w:t>
      </w:r>
      <w:r w:rsidR="000051A2">
        <w:rPr>
          <w:sz w:val="24"/>
        </w:rPr>
        <w:t xml:space="preserve"> z 2021 r . poz. 305</w:t>
      </w:r>
      <w:r w:rsidR="009F2297" w:rsidRPr="00D2662D">
        <w:rPr>
          <w:sz w:val="24"/>
        </w:rPr>
        <w:t xml:space="preserve">) </w:t>
      </w:r>
      <w:r w:rsidR="003F7D4E" w:rsidRPr="00D2662D">
        <w:rPr>
          <w:sz w:val="24"/>
          <w:lang w:eastAsia="en-US"/>
        </w:rPr>
        <w:t>Rada</w:t>
      </w:r>
      <w:r w:rsidRPr="00D2662D">
        <w:rPr>
          <w:sz w:val="24"/>
          <w:lang w:eastAsia="en-US"/>
        </w:rPr>
        <w:t xml:space="preserve"> </w:t>
      </w:r>
      <w:r w:rsidR="009F2297" w:rsidRPr="00D2662D">
        <w:rPr>
          <w:sz w:val="24"/>
          <w:lang w:eastAsia="en-US"/>
        </w:rPr>
        <w:t>Gminy Unisław</w:t>
      </w:r>
      <w:r w:rsidRPr="00D2662D">
        <w:rPr>
          <w:sz w:val="24"/>
          <w:lang w:eastAsia="en-US"/>
        </w:rPr>
        <w:t xml:space="preserve"> </w:t>
      </w:r>
      <w:r w:rsidR="003F7D4E" w:rsidRPr="00D2662D">
        <w:rPr>
          <w:sz w:val="24"/>
          <w:lang w:eastAsia="en-US"/>
        </w:rPr>
        <w:t xml:space="preserve">uchwala </w:t>
      </w:r>
      <w:r w:rsidRPr="00D2662D">
        <w:rPr>
          <w:sz w:val="24"/>
          <w:lang w:eastAsia="en-US"/>
        </w:rPr>
        <w:t>co następuje:</w:t>
      </w:r>
    </w:p>
    <w:p w14:paraId="7197C506" w14:textId="144BB764" w:rsidR="00D85D2D" w:rsidRPr="00D2662D" w:rsidRDefault="00FC42AD" w:rsidP="00D266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360" w:after="0" w:line="360" w:lineRule="auto"/>
        <w:jc w:val="both"/>
        <w:rPr>
          <w:rFonts w:eastAsiaTheme="minorHAnsi"/>
          <w:sz w:val="24"/>
          <w:lang w:eastAsia="en-US"/>
        </w:rPr>
      </w:pPr>
      <w:r w:rsidRPr="00D2662D">
        <w:rPr>
          <w:rFonts w:eastAsiaTheme="minorHAnsi"/>
          <w:b/>
          <w:bCs/>
          <w:sz w:val="24"/>
          <w:lang w:eastAsia="en-US"/>
        </w:rPr>
        <w:t>§ 1</w:t>
      </w:r>
      <w:r w:rsidRPr="00D2662D">
        <w:rPr>
          <w:rFonts w:eastAsiaTheme="minorHAnsi"/>
          <w:sz w:val="24"/>
          <w:lang w:eastAsia="en-US"/>
        </w:rPr>
        <w:t xml:space="preserve">. W   Uchwale  Nr </w:t>
      </w:r>
      <w:r w:rsidRPr="00D2662D">
        <w:rPr>
          <w:rFonts w:eastAsiaTheme="minorHAnsi"/>
          <w:bCs/>
          <w:sz w:val="24"/>
          <w:lang w:eastAsia="en-US"/>
        </w:rPr>
        <w:t>X</w:t>
      </w:r>
      <w:r w:rsidR="00A62AB2" w:rsidRPr="00D2662D">
        <w:rPr>
          <w:rFonts w:eastAsiaTheme="minorHAnsi"/>
          <w:bCs/>
          <w:sz w:val="24"/>
          <w:lang w:eastAsia="en-US"/>
        </w:rPr>
        <w:t>X</w:t>
      </w:r>
      <w:r w:rsidRPr="00D2662D">
        <w:rPr>
          <w:rFonts w:eastAsiaTheme="minorHAnsi"/>
          <w:bCs/>
          <w:sz w:val="24"/>
          <w:lang w:eastAsia="en-US"/>
        </w:rPr>
        <w:t>IV/</w:t>
      </w:r>
      <w:r w:rsidR="00A62AB2" w:rsidRPr="00D2662D">
        <w:rPr>
          <w:rFonts w:eastAsiaTheme="minorHAnsi"/>
          <w:bCs/>
          <w:sz w:val="24"/>
          <w:lang w:eastAsia="en-US"/>
        </w:rPr>
        <w:t>202</w:t>
      </w:r>
      <w:r w:rsidRPr="00D2662D">
        <w:rPr>
          <w:rFonts w:eastAsiaTheme="minorHAnsi"/>
          <w:bCs/>
          <w:sz w:val="24"/>
          <w:lang w:eastAsia="en-US"/>
        </w:rPr>
        <w:t>/</w:t>
      </w:r>
      <w:r w:rsidR="00A62AB2" w:rsidRPr="00D2662D">
        <w:rPr>
          <w:rFonts w:eastAsiaTheme="minorHAnsi"/>
          <w:bCs/>
          <w:sz w:val="24"/>
          <w:lang w:eastAsia="en-US"/>
        </w:rPr>
        <w:t>20</w:t>
      </w:r>
      <w:r w:rsidRPr="00D2662D">
        <w:rPr>
          <w:rFonts w:eastAsiaTheme="minorHAnsi"/>
          <w:b/>
          <w:bCs/>
          <w:sz w:val="24"/>
          <w:lang w:eastAsia="en-US"/>
        </w:rPr>
        <w:t xml:space="preserve"> </w:t>
      </w:r>
      <w:r w:rsidRPr="00D2662D">
        <w:rPr>
          <w:rFonts w:eastAsiaTheme="minorHAnsi"/>
          <w:sz w:val="24"/>
          <w:lang w:eastAsia="en-US"/>
        </w:rPr>
        <w:t xml:space="preserve">Rady Gminy Unisław z dnia </w:t>
      </w:r>
      <w:r w:rsidR="00A62AB2" w:rsidRPr="00D2662D">
        <w:rPr>
          <w:rFonts w:eastAsiaTheme="minorHAnsi"/>
          <w:sz w:val="24"/>
          <w:lang w:eastAsia="en-US"/>
        </w:rPr>
        <w:t>29</w:t>
      </w:r>
      <w:r w:rsidRPr="00D2662D">
        <w:rPr>
          <w:rFonts w:eastAsiaTheme="minorHAnsi"/>
          <w:sz w:val="24"/>
          <w:lang w:eastAsia="en-US"/>
        </w:rPr>
        <w:t xml:space="preserve"> grudnia 20</w:t>
      </w:r>
      <w:r w:rsidR="00A62AB2" w:rsidRPr="00D2662D">
        <w:rPr>
          <w:rFonts w:eastAsiaTheme="minorHAnsi"/>
          <w:sz w:val="24"/>
          <w:lang w:eastAsia="en-US"/>
        </w:rPr>
        <w:t>20</w:t>
      </w:r>
      <w:r w:rsidRPr="00D2662D">
        <w:rPr>
          <w:rFonts w:eastAsiaTheme="minorHAnsi"/>
          <w:sz w:val="24"/>
          <w:lang w:eastAsia="en-US"/>
        </w:rPr>
        <w:t xml:space="preserve"> r. w sprawie  uchwalenia Wieloletniej Prognozy Finansowej Gminy Unisław  na lata  202</w:t>
      </w:r>
      <w:r w:rsidR="00A62AB2" w:rsidRPr="00D2662D">
        <w:rPr>
          <w:rFonts w:eastAsiaTheme="minorHAnsi"/>
          <w:sz w:val="24"/>
          <w:lang w:eastAsia="en-US"/>
        </w:rPr>
        <w:t>1</w:t>
      </w:r>
      <w:r w:rsidRPr="00D2662D">
        <w:rPr>
          <w:rFonts w:eastAsiaTheme="minorHAnsi"/>
          <w:sz w:val="24"/>
          <w:lang w:eastAsia="en-US"/>
        </w:rPr>
        <w:t>- 2028</w:t>
      </w:r>
      <w:r w:rsidR="0058210C" w:rsidRPr="00D2662D">
        <w:rPr>
          <w:rFonts w:eastAsiaTheme="minorHAnsi"/>
          <w:sz w:val="24"/>
          <w:lang w:eastAsia="en-US"/>
        </w:rPr>
        <w:t>, zmienionej Uchwałą Rady Gminy Unisław XXVI/215/21 z dnia 04 maja 2021 r.</w:t>
      </w:r>
      <w:r w:rsidR="002D7151" w:rsidRPr="00D2662D">
        <w:rPr>
          <w:rFonts w:eastAsiaTheme="minorHAnsi"/>
          <w:sz w:val="24"/>
          <w:lang w:eastAsia="en-US"/>
        </w:rPr>
        <w:t>, Zarządzeniem 0050.21.2021 Wójta Gminy Unisław z dnia 12.05.2021 r.</w:t>
      </w:r>
    </w:p>
    <w:p w14:paraId="0FF69CD8" w14:textId="77777777" w:rsidR="00FC42AD" w:rsidRPr="00D2662D" w:rsidRDefault="00FC42AD" w:rsidP="00D266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360" w:after="0" w:line="360" w:lineRule="auto"/>
        <w:jc w:val="both"/>
        <w:rPr>
          <w:rFonts w:eastAsiaTheme="minorHAnsi"/>
          <w:sz w:val="24"/>
          <w:lang w:eastAsia="en-US"/>
        </w:rPr>
      </w:pPr>
      <w:r w:rsidRPr="00D2662D">
        <w:rPr>
          <w:rFonts w:eastAsiaTheme="minorHAnsi"/>
          <w:sz w:val="24"/>
          <w:lang w:eastAsia="en-US"/>
        </w:rPr>
        <w:t xml:space="preserve">  wprowadza się następujące zmiany: </w:t>
      </w:r>
    </w:p>
    <w:p w14:paraId="102145E2" w14:textId="2128E17E" w:rsidR="00FF2BA1" w:rsidRPr="00D2662D" w:rsidRDefault="00FC42AD" w:rsidP="00D2662D">
      <w:pPr>
        <w:numPr>
          <w:ilvl w:val="0"/>
          <w:numId w:val="1"/>
        </w:numPr>
        <w:tabs>
          <w:tab w:val="left" w:pos="644"/>
          <w:tab w:val="right" w:pos="7655"/>
          <w:tab w:val="right" w:pos="9498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</w:tabs>
        <w:autoSpaceDE w:val="0"/>
        <w:autoSpaceDN w:val="0"/>
        <w:adjustRightInd w:val="0"/>
        <w:spacing w:before="240" w:after="0" w:line="360" w:lineRule="auto"/>
        <w:ind w:left="641" w:hanging="357"/>
        <w:jc w:val="both"/>
        <w:rPr>
          <w:rFonts w:eastAsiaTheme="minorHAnsi"/>
          <w:sz w:val="24"/>
          <w:lang w:eastAsia="en-US"/>
        </w:rPr>
      </w:pPr>
      <w:r w:rsidRPr="00D2662D">
        <w:rPr>
          <w:rFonts w:eastAsiaTheme="minorHAnsi"/>
          <w:sz w:val="24"/>
          <w:lang w:eastAsia="en-US"/>
        </w:rPr>
        <w:t>załącznik nr 1 do uchwały określający Wieloletnią Prognozę Finansową Gminy Unisław  na lata  202</w:t>
      </w:r>
      <w:r w:rsidR="008F4AE8" w:rsidRPr="00D2662D">
        <w:rPr>
          <w:rFonts w:eastAsiaTheme="minorHAnsi"/>
          <w:sz w:val="24"/>
          <w:lang w:eastAsia="en-US"/>
        </w:rPr>
        <w:t>1</w:t>
      </w:r>
      <w:r w:rsidRPr="00D2662D">
        <w:rPr>
          <w:rFonts w:eastAsiaTheme="minorHAnsi"/>
          <w:sz w:val="24"/>
          <w:lang w:eastAsia="en-US"/>
        </w:rPr>
        <w:t>- 2028 wraz  z prognozą kwoty długu i spłat zobowiązań na lata 20</w:t>
      </w:r>
      <w:r w:rsidR="00E41B92" w:rsidRPr="00D2662D">
        <w:rPr>
          <w:rFonts w:eastAsiaTheme="minorHAnsi"/>
          <w:sz w:val="24"/>
          <w:lang w:eastAsia="en-US"/>
        </w:rPr>
        <w:t>2</w:t>
      </w:r>
      <w:r w:rsidR="008F4AE8" w:rsidRPr="00D2662D">
        <w:rPr>
          <w:rFonts w:eastAsiaTheme="minorHAnsi"/>
          <w:sz w:val="24"/>
          <w:lang w:eastAsia="en-US"/>
        </w:rPr>
        <w:t>1</w:t>
      </w:r>
      <w:r w:rsidRPr="00D2662D">
        <w:rPr>
          <w:rFonts w:eastAsiaTheme="minorHAnsi"/>
          <w:sz w:val="24"/>
          <w:lang w:eastAsia="en-US"/>
        </w:rPr>
        <w:t>- 202</w:t>
      </w:r>
      <w:r w:rsidR="00E41B92" w:rsidRPr="00D2662D">
        <w:rPr>
          <w:rFonts w:eastAsiaTheme="minorHAnsi"/>
          <w:sz w:val="24"/>
          <w:lang w:eastAsia="en-US"/>
        </w:rPr>
        <w:t>8</w:t>
      </w:r>
      <w:r w:rsidRPr="00D2662D">
        <w:rPr>
          <w:rFonts w:eastAsiaTheme="minorHAnsi"/>
          <w:sz w:val="24"/>
          <w:lang w:eastAsia="en-US"/>
        </w:rPr>
        <w:t xml:space="preserve"> otrzymuje brzmienie jak załącznik nr 1 do niniejszej uchwały ;</w:t>
      </w:r>
    </w:p>
    <w:p w14:paraId="289801F3" w14:textId="77777777" w:rsidR="00FC42AD" w:rsidRPr="00D2662D" w:rsidRDefault="00FC42AD" w:rsidP="00D2662D">
      <w:pPr>
        <w:numPr>
          <w:ilvl w:val="0"/>
          <w:numId w:val="1"/>
        </w:numPr>
        <w:tabs>
          <w:tab w:val="left" w:pos="64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60" w:line="360" w:lineRule="auto"/>
        <w:ind w:left="641" w:hanging="357"/>
        <w:jc w:val="both"/>
        <w:rPr>
          <w:rFonts w:eastAsiaTheme="minorHAnsi"/>
          <w:sz w:val="24"/>
          <w:lang w:eastAsia="en-US"/>
        </w:rPr>
      </w:pPr>
      <w:r w:rsidRPr="00D2662D">
        <w:rPr>
          <w:rFonts w:eastAsiaTheme="minorHAnsi"/>
          <w:sz w:val="24"/>
          <w:lang w:eastAsia="en-US"/>
        </w:rPr>
        <w:t>załącznik nr 2 do uchwały określający objaśnienia wartości przyjętych w wieloletniej prognozie finansowej otrzymuje brzmienie jak załącznik nr 2 do niniejszej uchwały;</w:t>
      </w:r>
    </w:p>
    <w:p w14:paraId="0F805C4E" w14:textId="77777777" w:rsidR="0053486C" w:rsidRPr="00D2662D" w:rsidRDefault="0053486C" w:rsidP="00D2662D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jc w:val="both"/>
        <w:rPr>
          <w:sz w:val="24"/>
        </w:rPr>
      </w:pPr>
      <w:r w:rsidRPr="00D2662D">
        <w:rPr>
          <w:b/>
          <w:bCs/>
          <w:sz w:val="24"/>
        </w:rPr>
        <w:t xml:space="preserve">§ 2. </w:t>
      </w:r>
      <w:r w:rsidRPr="00D2662D">
        <w:rPr>
          <w:sz w:val="24"/>
        </w:rPr>
        <w:t>Zarządzenie wchodzi w życie z dniem podjęcia i podlega ogłoszeniu w sposób zwyczajowo przyjęty.</w:t>
      </w:r>
    </w:p>
    <w:p w14:paraId="26A1C266" w14:textId="77777777" w:rsidR="0053486C" w:rsidRPr="00D2662D" w:rsidRDefault="0053486C" w:rsidP="00D2662D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jc w:val="both"/>
        <w:rPr>
          <w:sz w:val="24"/>
        </w:rPr>
      </w:pPr>
    </w:p>
    <w:p w14:paraId="74E5251F" w14:textId="67ECC23E" w:rsidR="00766096" w:rsidRPr="00D2662D" w:rsidRDefault="00766096" w:rsidP="00D266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sz w:val="24"/>
        </w:rPr>
      </w:pPr>
    </w:p>
    <w:sectPr w:rsidR="00766096" w:rsidRPr="00D2662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81666" w14:textId="77777777" w:rsidR="00AD2579" w:rsidRDefault="00AD2579" w:rsidP="00766096">
      <w:pPr>
        <w:spacing w:after="0" w:line="240" w:lineRule="auto"/>
      </w:pPr>
      <w:r>
        <w:separator/>
      </w:r>
    </w:p>
  </w:endnote>
  <w:endnote w:type="continuationSeparator" w:id="0">
    <w:p w14:paraId="1EEF68BE" w14:textId="77777777" w:rsidR="00AD2579" w:rsidRDefault="00AD2579" w:rsidP="00766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9433" w14:textId="228E2479" w:rsidR="000051A2" w:rsidRDefault="000051A2">
    <w:pPr>
      <w:pStyle w:val="Stopka"/>
    </w:pPr>
    <w:r>
      <w:t>_________</w:t>
    </w:r>
  </w:p>
  <w:p w14:paraId="2F7F6133" w14:textId="77777777" w:rsidR="000051A2" w:rsidRDefault="000051A2" w:rsidP="000051A2">
    <w:pPr>
      <w:pStyle w:val="Stopka"/>
      <w:rPr>
        <w:sz w:val="20"/>
        <w:szCs w:val="20"/>
      </w:rPr>
    </w:pPr>
    <w:r>
      <w:rPr>
        <w:sz w:val="20"/>
        <w:szCs w:val="20"/>
        <w:vertAlign w:val="superscript"/>
      </w:rPr>
      <w:t xml:space="preserve">1) </w:t>
    </w:r>
    <w:r>
      <w:rPr>
        <w:sz w:val="20"/>
        <w:szCs w:val="20"/>
      </w:rPr>
      <w:t>Zmiana tekstu jednolitego wymienionej ustawy zostały ogłoszone w Dz. U. z 2020 r., poz. 1378, Dz.U. z 2021 poz. 1038.</w:t>
    </w:r>
  </w:p>
  <w:p w14:paraId="4219FF2A" w14:textId="77777777" w:rsidR="000051A2" w:rsidRDefault="000051A2">
    <w:pPr>
      <w:pStyle w:val="Stopka"/>
    </w:pPr>
  </w:p>
  <w:p w14:paraId="75A16FF5" w14:textId="77777777" w:rsidR="0053486C" w:rsidRDefault="00534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5DE21" w14:textId="77777777" w:rsidR="00AD2579" w:rsidRDefault="00AD2579" w:rsidP="00766096">
      <w:pPr>
        <w:spacing w:after="0" w:line="240" w:lineRule="auto"/>
      </w:pPr>
      <w:r>
        <w:separator/>
      </w:r>
    </w:p>
  </w:footnote>
  <w:footnote w:type="continuationSeparator" w:id="0">
    <w:p w14:paraId="4A33CE38" w14:textId="77777777" w:rsidR="00AD2579" w:rsidRDefault="00AD2579" w:rsidP="00766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100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)"/>
      <w:lvlJc w:val="left"/>
      <w:pPr>
        <w:ind w:left="136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)"/>
      <w:lvlJc w:val="left"/>
      <w:pPr>
        <w:ind w:left="172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)"/>
      <w:lvlJc w:val="left"/>
      <w:pPr>
        <w:ind w:left="208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ind w:left="244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)"/>
      <w:lvlJc w:val="left"/>
      <w:pPr>
        <w:ind w:left="280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)"/>
      <w:lvlJc w:val="left"/>
      <w:pPr>
        <w:ind w:left="316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)"/>
      <w:lvlJc w:val="left"/>
      <w:pPr>
        <w:ind w:left="352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644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1004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364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  <w:lvlOverride w:ilvl="3">
      <w:lvl w:ilvl="3">
        <w:start w:val="1"/>
        <w:numFmt w:val="decimal"/>
        <w:lvlText w:val="%4)"/>
        <w:lvlJc w:val="left"/>
        <w:pPr>
          <w:ind w:left="1724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5)"/>
        <w:lvlJc w:val="left"/>
        <w:pPr>
          <w:ind w:left="2084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  <w:lvlOverride w:ilvl="5">
      <w:lvl w:ilvl="5">
        <w:start w:val="1"/>
        <w:numFmt w:val="decimal"/>
        <w:lvlText w:val="%6)"/>
        <w:lvlJc w:val="left"/>
        <w:pPr>
          <w:ind w:left="2444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  <w:lvlOverride w:ilvl="6">
      <w:lvl w:ilvl="6">
        <w:start w:val="1"/>
        <w:numFmt w:val="decimal"/>
        <w:lvlText w:val="%7)"/>
        <w:lvlJc w:val="left"/>
        <w:pPr>
          <w:ind w:left="2804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  <w:lvlOverride w:ilvl="7">
      <w:lvl w:ilvl="7">
        <w:start w:val="1"/>
        <w:numFmt w:val="decimal"/>
        <w:lvlText w:val="%8)"/>
        <w:lvlJc w:val="left"/>
        <w:pPr>
          <w:ind w:left="3164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  <w:lvlOverride w:ilvl="8">
      <w:lvl w:ilvl="8">
        <w:start w:val="1"/>
        <w:numFmt w:val="decimal"/>
        <w:lvlText w:val="%9)"/>
        <w:lvlJc w:val="left"/>
        <w:pPr>
          <w:ind w:left="3524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096"/>
    <w:rsid w:val="000051A2"/>
    <w:rsid w:val="00080B8F"/>
    <w:rsid w:val="000811D9"/>
    <w:rsid w:val="000C7892"/>
    <w:rsid w:val="00103938"/>
    <w:rsid w:val="0012662A"/>
    <w:rsid w:val="00167497"/>
    <w:rsid w:val="00194F09"/>
    <w:rsid w:val="001A6500"/>
    <w:rsid w:val="002777E6"/>
    <w:rsid w:val="002C7EF6"/>
    <w:rsid w:val="002D7151"/>
    <w:rsid w:val="002F4E05"/>
    <w:rsid w:val="0035166F"/>
    <w:rsid w:val="0038217A"/>
    <w:rsid w:val="003E6AD5"/>
    <w:rsid w:val="003F7D4E"/>
    <w:rsid w:val="00425803"/>
    <w:rsid w:val="00433738"/>
    <w:rsid w:val="004C151D"/>
    <w:rsid w:val="0053486C"/>
    <w:rsid w:val="0054103A"/>
    <w:rsid w:val="005578CB"/>
    <w:rsid w:val="0058210C"/>
    <w:rsid w:val="005C00FA"/>
    <w:rsid w:val="006734A0"/>
    <w:rsid w:val="006B0F8A"/>
    <w:rsid w:val="00711BAE"/>
    <w:rsid w:val="00757F6F"/>
    <w:rsid w:val="00766096"/>
    <w:rsid w:val="00784085"/>
    <w:rsid w:val="007F4233"/>
    <w:rsid w:val="008B4926"/>
    <w:rsid w:val="008E1349"/>
    <w:rsid w:val="008E57E7"/>
    <w:rsid w:val="008F4AE8"/>
    <w:rsid w:val="008F5794"/>
    <w:rsid w:val="008F613B"/>
    <w:rsid w:val="009001C7"/>
    <w:rsid w:val="0091056C"/>
    <w:rsid w:val="0094582F"/>
    <w:rsid w:val="00990F4E"/>
    <w:rsid w:val="00993AE7"/>
    <w:rsid w:val="009A7EFB"/>
    <w:rsid w:val="009F2297"/>
    <w:rsid w:val="009F41CF"/>
    <w:rsid w:val="009F4A9D"/>
    <w:rsid w:val="00A1400A"/>
    <w:rsid w:val="00A2044F"/>
    <w:rsid w:val="00A26D77"/>
    <w:rsid w:val="00A62AB2"/>
    <w:rsid w:val="00AA07EF"/>
    <w:rsid w:val="00AD2579"/>
    <w:rsid w:val="00B62F20"/>
    <w:rsid w:val="00BC71C3"/>
    <w:rsid w:val="00C71245"/>
    <w:rsid w:val="00C72297"/>
    <w:rsid w:val="00D2662D"/>
    <w:rsid w:val="00D85D2D"/>
    <w:rsid w:val="00E41B92"/>
    <w:rsid w:val="00E5006D"/>
    <w:rsid w:val="00E66444"/>
    <w:rsid w:val="00EC1E2F"/>
    <w:rsid w:val="00EC7159"/>
    <w:rsid w:val="00EF6E5C"/>
    <w:rsid w:val="00F06124"/>
    <w:rsid w:val="00F80794"/>
    <w:rsid w:val="00FC42AD"/>
    <w:rsid w:val="00FD2D6D"/>
    <w:rsid w:val="00FF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619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096"/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60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60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609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3486C"/>
    <w:pPr>
      <w:tabs>
        <w:tab w:val="center" w:pos="4536"/>
        <w:tab w:val="right" w:pos="9072"/>
      </w:tabs>
      <w:spacing w:after="0" w:line="240" w:lineRule="auto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348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3486C"/>
    <w:pPr>
      <w:tabs>
        <w:tab w:val="center" w:pos="4536"/>
        <w:tab w:val="right" w:pos="9072"/>
      </w:tabs>
      <w:spacing w:after="0" w:line="240" w:lineRule="auto"/>
    </w:pPr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5348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348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5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1A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096"/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60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60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609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3486C"/>
    <w:pPr>
      <w:tabs>
        <w:tab w:val="center" w:pos="4536"/>
        <w:tab w:val="right" w:pos="9072"/>
      </w:tabs>
      <w:spacing w:after="0" w:line="240" w:lineRule="auto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348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3486C"/>
    <w:pPr>
      <w:tabs>
        <w:tab w:val="center" w:pos="4536"/>
        <w:tab w:val="right" w:pos="9072"/>
      </w:tabs>
      <w:spacing w:after="0" w:line="240" w:lineRule="auto"/>
    </w:pPr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5348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348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5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1A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4AC1D-B40A-407F-96FB-8E1F151E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p.szymanska</dc:creator>
  <cp:lastModifiedBy>Agnieszka</cp:lastModifiedBy>
  <cp:revision>43</cp:revision>
  <cp:lastPrinted>2021-06-29T09:03:00Z</cp:lastPrinted>
  <dcterms:created xsi:type="dcterms:W3CDTF">2019-10-31T12:09:00Z</dcterms:created>
  <dcterms:modified xsi:type="dcterms:W3CDTF">2021-06-29T09:04:00Z</dcterms:modified>
</cp:coreProperties>
</file>